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94" w:rsidRPr="000F5A94" w:rsidRDefault="000F5A94" w:rsidP="000F5A94">
      <w:pPr>
        <w:pStyle w:val="Normaalweb"/>
        <w:spacing w:before="200" w:beforeAutospacing="0" w:after="0" w:afterAutospacing="0" w:line="216" w:lineRule="auto"/>
        <w:rPr>
          <w:rFonts w:ascii="Sylfaen" w:eastAsiaTheme="minorEastAsia" w:hAnsi="Sylfaen" w:cstheme="minorBidi"/>
          <w:color w:val="000000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 xml:space="preserve">Programma PITSTOP Suïcidepreventie </w:t>
      </w:r>
      <w:bookmarkStart w:id="0" w:name="_GoBack"/>
      <w:bookmarkEnd w:id="0"/>
    </w:p>
    <w:p w:rsidR="000F5A94" w:rsidRDefault="000F5A94" w:rsidP="000F5A94">
      <w:pPr>
        <w:pStyle w:val="Norma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</w:pPr>
    </w:p>
    <w:p w:rsidR="000F5A94" w:rsidRPr="000F5A94" w:rsidRDefault="000F5A94" w:rsidP="000F5A94">
      <w:pPr>
        <w:pStyle w:val="Normaalweb"/>
        <w:spacing w:before="200" w:beforeAutospacing="0" w:after="0" w:afterAutospacing="0" w:line="216" w:lineRule="auto"/>
        <w:rPr>
          <w:sz w:val="28"/>
          <w:szCs w:val="28"/>
        </w:rPr>
      </w:pP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 xml:space="preserve">09.00 </w:t>
      </w: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ab/>
      </w: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ab/>
        <w:t xml:space="preserve">Kennismaken </w:t>
      </w:r>
    </w:p>
    <w:p w:rsidR="000F5A94" w:rsidRPr="000F5A94" w:rsidRDefault="000F5A94" w:rsidP="000F5A94">
      <w:pPr>
        <w:pStyle w:val="Normaalweb"/>
        <w:spacing w:before="200" w:beforeAutospacing="0" w:after="0" w:afterAutospacing="0" w:line="216" w:lineRule="auto"/>
        <w:rPr>
          <w:sz w:val="28"/>
          <w:szCs w:val="28"/>
        </w:rPr>
      </w:pP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>10.00</w:t>
      </w: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ab/>
      </w: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ab/>
        <w:t>Epidemiologie</w:t>
      </w:r>
    </w:p>
    <w:p w:rsidR="000F5A94" w:rsidRPr="000F5A94" w:rsidRDefault="000F5A94" w:rsidP="000F5A94">
      <w:pPr>
        <w:pStyle w:val="Normaalweb"/>
        <w:spacing w:before="200" w:beforeAutospacing="0" w:after="0" w:afterAutospacing="0" w:line="216" w:lineRule="auto"/>
        <w:rPr>
          <w:sz w:val="28"/>
          <w:szCs w:val="28"/>
        </w:rPr>
      </w:pP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 xml:space="preserve">10.30 </w:t>
      </w: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ab/>
      </w: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ab/>
        <w:t>Principes voor de omgang met suïcidaal gedrag</w:t>
      </w:r>
    </w:p>
    <w:p w:rsidR="000F5A94" w:rsidRPr="000F5A94" w:rsidRDefault="000F5A94" w:rsidP="000F5A94">
      <w:pPr>
        <w:pStyle w:val="Normaalweb"/>
        <w:spacing w:before="200" w:beforeAutospacing="0" w:after="0" w:afterAutospacing="0" w:line="216" w:lineRule="auto"/>
        <w:rPr>
          <w:sz w:val="28"/>
          <w:szCs w:val="28"/>
        </w:rPr>
      </w:pPr>
      <w:r w:rsidRPr="000F5A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11.30</w:t>
      </w:r>
      <w:r w:rsidRPr="000F5A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ab/>
      </w:r>
      <w:r w:rsidRPr="000F5A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ab/>
        <w:t>Pauze</w:t>
      </w:r>
    </w:p>
    <w:p w:rsidR="000F5A94" w:rsidRPr="000F5A94" w:rsidRDefault="000F5A94" w:rsidP="000F5A94">
      <w:pPr>
        <w:pStyle w:val="Normaalweb"/>
        <w:spacing w:before="200" w:beforeAutospacing="0" w:after="0" w:afterAutospacing="0" w:line="216" w:lineRule="auto"/>
        <w:rPr>
          <w:sz w:val="28"/>
          <w:szCs w:val="28"/>
        </w:rPr>
      </w:pP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 xml:space="preserve">11.45 </w:t>
      </w: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ab/>
      </w: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ab/>
        <w:t>Systematisch onderzoek van suïcidaal gedrag</w:t>
      </w:r>
    </w:p>
    <w:p w:rsidR="000F5A94" w:rsidRPr="000F5A94" w:rsidRDefault="000F5A94" w:rsidP="000F5A94">
      <w:pPr>
        <w:pStyle w:val="Normaalweb"/>
        <w:spacing w:before="200" w:beforeAutospacing="0" w:after="0" w:afterAutospacing="0" w:line="216" w:lineRule="auto"/>
        <w:rPr>
          <w:sz w:val="28"/>
          <w:szCs w:val="28"/>
        </w:rPr>
      </w:pPr>
      <w:r w:rsidRPr="000F5A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13.00</w:t>
      </w:r>
      <w:r w:rsidRPr="000F5A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ab/>
      </w:r>
      <w:r w:rsidRPr="000F5A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ab/>
        <w:t>Lunch</w:t>
      </w:r>
    </w:p>
    <w:p w:rsidR="000F5A94" w:rsidRPr="000F5A94" w:rsidRDefault="000F5A94" w:rsidP="000F5A94">
      <w:pPr>
        <w:pStyle w:val="Normaalweb"/>
        <w:spacing w:before="200" w:beforeAutospacing="0" w:after="0" w:afterAutospacing="0" w:line="216" w:lineRule="auto"/>
        <w:rPr>
          <w:sz w:val="28"/>
          <w:szCs w:val="28"/>
        </w:rPr>
      </w:pP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 xml:space="preserve">14.00 </w:t>
      </w: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ab/>
      </w: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ab/>
        <w:t>Structuurdiagnose en veiligheidsplan</w:t>
      </w:r>
    </w:p>
    <w:p w:rsidR="000F5A94" w:rsidRPr="000F5A94" w:rsidRDefault="000F5A94" w:rsidP="000F5A94">
      <w:pPr>
        <w:pStyle w:val="Normaalweb"/>
        <w:spacing w:before="200" w:beforeAutospacing="0" w:after="0" w:afterAutospacing="0" w:line="216" w:lineRule="auto"/>
        <w:rPr>
          <w:sz w:val="28"/>
          <w:szCs w:val="28"/>
        </w:rPr>
      </w:pPr>
      <w:r w:rsidRPr="000F5A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15.30</w:t>
      </w:r>
      <w:r w:rsidRPr="000F5A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ab/>
      </w:r>
      <w:r w:rsidRPr="000F5A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ab/>
        <w:t>Pauze</w:t>
      </w:r>
    </w:p>
    <w:p w:rsidR="000F5A94" w:rsidRPr="000F5A94" w:rsidRDefault="000F5A94" w:rsidP="000F5A94">
      <w:pPr>
        <w:pStyle w:val="Normaalweb"/>
        <w:spacing w:before="200" w:beforeAutospacing="0" w:after="0" w:afterAutospacing="0" w:line="216" w:lineRule="auto"/>
        <w:rPr>
          <w:sz w:val="28"/>
          <w:szCs w:val="28"/>
        </w:rPr>
      </w:pP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 xml:space="preserve">15.45 </w:t>
      </w: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ab/>
      </w: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ab/>
        <w:t>Suïcidaliteit binnen multidisciplinair team</w:t>
      </w:r>
    </w:p>
    <w:p w:rsidR="000F5A94" w:rsidRPr="000F5A94" w:rsidRDefault="000F5A94" w:rsidP="000F5A94">
      <w:pPr>
        <w:pStyle w:val="Normaalweb"/>
        <w:spacing w:before="200" w:beforeAutospacing="0" w:after="0" w:afterAutospacing="0" w:line="216" w:lineRule="auto"/>
        <w:rPr>
          <w:sz w:val="28"/>
          <w:szCs w:val="28"/>
        </w:rPr>
      </w:pP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 xml:space="preserve">16.15 </w:t>
      </w: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ab/>
      </w: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ab/>
        <w:t>Chronisch suïcidaal gedrag</w:t>
      </w:r>
    </w:p>
    <w:p w:rsidR="000F5A94" w:rsidRPr="000F5A94" w:rsidRDefault="000F5A94" w:rsidP="000F5A94">
      <w:pPr>
        <w:pStyle w:val="Normaalweb"/>
        <w:spacing w:before="200" w:beforeAutospacing="0" w:after="0" w:afterAutospacing="0" w:line="216" w:lineRule="auto"/>
        <w:rPr>
          <w:sz w:val="28"/>
          <w:szCs w:val="28"/>
        </w:rPr>
      </w:pP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>17.00</w:t>
      </w: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ab/>
      </w: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ab/>
        <w:t>Evaluatie en afronding</w:t>
      </w:r>
      <w:r w:rsidRPr="000F5A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ab/>
      </w:r>
    </w:p>
    <w:p w:rsidR="00D0407C" w:rsidRDefault="00D0407C" w:rsidP="002A47CA">
      <w:pPr>
        <w:spacing w:line="300" w:lineRule="atLeast"/>
      </w:pPr>
    </w:p>
    <w:sectPr w:rsidR="00D04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94"/>
    <w:rsid w:val="000F5A94"/>
    <w:rsid w:val="002374E1"/>
    <w:rsid w:val="002A47CA"/>
    <w:rsid w:val="002F4664"/>
    <w:rsid w:val="004F26FE"/>
    <w:rsid w:val="00734CBA"/>
    <w:rsid w:val="00C06210"/>
    <w:rsid w:val="00D0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7564F"/>
  <w15:chartTrackingRefBased/>
  <w15:docId w15:val="{516CAA44-D6B4-4568-9C78-D02544B0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200" w:line="30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6FE"/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qFormat/>
    <w:rsid w:val="004F26F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4F26FE"/>
    <w:pPr>
      <w:keepNext/>
      <w:outlineLvl w:val="1"/>
    </w:pPr>
    <w:rPr>
      <w:b/>
      <w:bCs/>
      <w:sz w:val="18"/>
    </w:rPr>
  </w:style>
  <w:style w:type="paragraph" w:styleId="Kop3">
    <w:name w:val="heading 3"/>
    <w:basedOn w:val="Standaard"/>
    <w:next w:val="Standaard"/>
    <w:link w:val="Kop3Char"/>
    <w:qFormat/>
    <w:rsid w:val="004F26FE"/>
    <w:pPr>
      <w:keepNext/>
      <w:outlineLvl w:val="2"/>
    </w:pPr>
    <w:rPr>
      <w:b/>
      <w:bCs/>
      <w:color w:val="808080"/>
      <w:sz w:val="18"/>
    </w:rPr>
  </w:style>
  <w:style w:type="paragraph" w:styleId="Kop4">
    <w:name w:val="heading 4"/>
    <w:basedOn w:val="Standaard"/>
    <w:next w:val="Standaard"/>
    <w:link w:val="Kop4Char"/>
    <w:qFormat/>
    <w:rsid w:val="004F26FE"/>
    <w:pPr>
      <w:keepNext/>
      <w:outlineLvl w:val="3"/>
    </w:pPr>
    <w:rPr>
      <w:b/>
      <w:smallCaps/>
      <w:color w:val="808080"/>
      <w:spacing w:val="6"/>
    </w:rPr>
  </w:style>
  <w:style w:type="paragraph" w:styleId="Kop5">
    <w:name w:val="heading 5"/>
    <w:basedOn w:val="Standaard"/>
    <w:next w:val="Standaard"/>
    <w:link w:val="Kop5Char"/>
    <w:qFormat/>
    <w:rsid w:val="004F26FE"/>
    <w:pPr>
      <w:keepNext/>
      <w:outlineLvl w:val="4"/>
    </w:pPr>
    <w:rPr>
      <w:b/>
      <w:bCs/>
      <w:color w:val="80808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F26FE"/>
    <w:rPr>
      <w:rFonts w:ascii="Trebuchet MS" w:hAnsi="Trebuchet MS"/>
      <w:b/>
      <w:bCs/>
    </w:rPr>
  </w:style>
  <w:style w:type="character" w:customStyle="1" w:styleId="Kop2Char">
    <w:name w:val="Kop 2 Char"/>
    <w:basedOn w:val="Standaardalinea-lettertype"/>
    <w:link w:val="Kop2"/>
    <w:rsid w:val="004F26FE"/>
    <w:rPr>
      <w:rFonts w:ascii="Trebuchet MS" w:hAnsi="Trebuchet MS"/>
      <w:b/>
      <w:bCs/>
      <w:sz w:val="18"/>
    </w:rPr>
  </w:style>
  <w:style w:type="character" w:customStyle="1" w:styleId="Kop3Char">
    <w:name w:val="Kop 3 Char"/>
    <w:basedOn w:val="Standaardalinea-lettertype"/>
    <w:link w:val="Kop3"/>
    <w:rsid w:val="004F26FE"/>
    <w:rPr>
      <w:rFonts w:ascii="Trebuchet MS" w:hAnsi="Trebuchet MS"/>
      <w:b/>
      <w:bCs/>
      <w:color w:val="808080"/>
      <w:sz w:val="18"/>
    </w:rPr>
  </w:style>
  <w:style w:type="character" w:customStyle="1" w:styleId="Kop4Char">
    <w:name w:val="Kop 4 Char"/>
    <w:basedOn w:val="Standaardalinea-lettertype"/>
    <w:link w:val="Kop4"/>
    <w:rsid w:val="004F26FE"/>
    <w:rPr>
      <w:rFonts w:ascii="Trebuchet MS" w:hAnsi="Trebuchet MS"/>
      <w:b/>
      <w:smallCaps/>
      <w:color w:val="808080"/>
      <w:spacing w:val="6"/>
    </w:rPr>
  </w:style>
  <w:style w:type="character" w:customStyle="1" w:styleId="Kop5Char">
    <w:name w:val="Kop 5 Char"/>
    <w:basedOn w:val="Standaardalinea-lettertype"/>
    <w:link w:val="Kop5"/>
    <w:rsid w:val="004F26FE"/>
    <w:rPr>
      <w:rFonts w:ascii="Trebuchet MS" w:hAnsi="Trebuchet MS"/>
      <w:b/>
      <w:bCs/>
      <w:color w:val="808080"/>
      <w:sz w:val="18"/>
    </w:rPr>
  </w:style>
  <w:style w:type="paragraph" w:styleId="Bijschrift">
    <w:name w:val="caption"/>
    <w:basedOn w:val="Standaard"/>
    <w:next w:val="Standaard"/>
    <w:qFormat/>
    <w:rsid w:val="004F26FE"/>
    <w:rPr>
      <w:sz w:val="24"/>
    </w:rPr>
  </w:style>
  <w:style w:type="paragraph" w:styleId="Normaalweb">
    <w:name w:val="Normal (Web)"/>
    <w:basedOn w:val="Standaard"/>
    <w:uiPriority w:val="99"/>
    <w:semiHidden/>
    <w:unhideWhenUsed/>
    <w:rsid w:val="000F5A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B0690FAD.dotm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Smits, Thea</dc:creator>
  <cp:keywords/>
  <dc:description/>
  <cp:lastModifiedBy>Smits, Thea</cp:lastModifiedBy>
  <cp:revision>1</cp:revision>
  <dcterms:created xsi:type="dcterms:W3CDTF">2018-12-11T14:57:00Z</dcterms:created>
  <dcterms:modified xsi:type="dcterms:W3CDTF">2018-12-11T14:58:00Z</dcterms:modified>
</cp:coreProperties>
</file>